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C9" w:rsidRPr="001A7B5F" w:rsidRDefault="008A7CC9" w:rsidP="008A7CC9">
      <w:pPr>
        <w:shd w:val="clear" w:color="auto" w:fill="FFFFFF"/>
        <w:spacing w:before="0" w:beforeAutospacing="0" w:after="0" w:afterAutospacing="0" w:line="240" w:lineRule="auto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ahoma" w:eastAsia="Times New Roman" w:hAnsi="Tahoma" w:cs="Tahoma"/>
          <w:color w:val="2A2A2A"/>
          <w:sz w:val="20"/>
          <w:szCs w:val="20"/>
          <w:lang w:eastAsia="es-ES"/>
        </w:rPr>
        <w:t xml:space="preserve">  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ind w:hanging="360"/>
        <w:jc w:val="center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color w:val="2A2A2A"/>
          <w:sz w:val="24"/>
          <w:szCs w:val="24"/>
          <w:lang w:eastAsia="es-ES"/>
        </w:rPr>
        <w:t xml:space="preserve">F2 </w:t>
      </w:r>
      <w:r w:rsidRPr="008A7CC9">
        <w:rPr>
          <w:rFonts w:ascii="Arial" w:eastAsia="Times New Roman" w:hAnsi="Arial" w:cs="Arial"/>
          <w:b/>
          <w:bCs/>
          <w:color w:val="2A2A2A"/>
          <w:sz w:val="24"/>
          <w:szCs w:val="24"/>
          <w:lang w:eastAsia="es-ES"/>
        </w:rPr>
        <w:t>ESTANDARES Y TAXONOMÍA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Arial" w:eastAsia="Times New Roman" w:hAnsi="Arial" w:cs="Arial"/>
          <w:b/>
          <w:bCs/>
          <w:color w:val="2A2A2A"/>
          <w:sz w:val="24"/>
          <w:szCs w:val="24"/>
          <w:lang w:eastAsia="es-ES"/>
        </w:rPr>
        <w:t>CICLO 5: GRADOS 10 Y 11</w:t>
      </w:r>
      <w:r w:rsidRPr="008A7CC9">
        <w:rPr>
          <w:rFonts w:ascii="Times New Roman" w:eastAsia="Times New Roman" w:hAnsi="Times New Roman" w:cs="Times New Roman"/>
          <w:color w:val="2A2A2A"/>
          <w:sz w:val="24"/>
          <w:szCs w:val="24"/>
          <w:lang w:eastAsia="es-ES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4"/>
        <w:gridCol w:w="2924"/>
        <w:gridCol w:w="2925"/>
        <w:gridCol w:w="2924"/>
        <w:gridCol w:w="2925"/>
      </w:tblGrid>
      <w:tr w:rsidR="008A7CC9" w:rsidRPr="008A7CC9" w:rsidTr="008A7CC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2" w:space="0" w:color="FFFFFF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ENUNCIAD</w:t>
            </w:r>
          </w:p>
        </w:tc>
        <w:tc>
          <w:tcPr>
            <w:tcW w:w="292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1. Entorno vivo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 Procesos biológicos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2. Entorno físico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Procesos químicos</w:t>
            </w:r>
          </w:p>
        </w:tc>
        <w:tc>
          <w:tcPr>
            <w:tcW w:w="292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3. Entorno físico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Procesos físicos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4. Ciencia, tecnología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y sociedad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VERBO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CONTENIDOS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CONTENIDOS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CONTENIDOS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CONTENIDOS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Establezco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mutación, selección natural y herencia.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individuo, población, comunidad y ecosistema.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las diferentes fuerzas que actúan sobre los cuerpos en reposo o en movimiento rectilíneo uniforme y condiciones para conservar la energía mecánica.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estabilidad</w:t>
            </w:r>
          </w:p>
          <w:p w:rsidR="001A7B5F" w:rsidRDefault="008A7CC9" w:rsidP="008A7CC9">
            <w:pPr>
              <w:spacing w:before="0" w:beforeAutospacing="0" w:after="324" w:afterAutospacing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</w:pPr>
            <w:proofErr w:type="gramStart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y</w:t>
            </w:r>
            <w:proofErr w:type="gramEnd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centro de masa de un objeto.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</w:p>
          <w:p w:rsidR="001A7B5F" w:rsidRDefault="001A7B5F" w:rsidP="008A7CC9">
            <w:pPr>
              <w:spacing w:before="0" w:beforeAutospacing="0" w:after="324" w:afterAutospacing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R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proofErr w:type="gramStart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elaciones</w:t>
            </w:r>
            <w:proofErr w:type="gramEnd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entre la conservación del momento lineal y el impulso en sistemas de objetos.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el modelo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del campo gravitacional y la ley de gravitación universal.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fuerzas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Macroscópicas  y fuerzas electrostáticas.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 entre campo gravitacional y electrostático y entre campo eléctrico y magnético.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Relaciones entre el deporte y la salud física y mental.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rPr>
          <w:trHeight w:val="18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lastRenderedPageBreak/>
              <w:t xml:space="preserve">Identifico 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Ejemplos del modelo de mecánica de fluidos en los seres vivos.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Cambios químicos en la vida cotidiana y en el ambiente.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Condiciones para controlar la velocidad de cambios químicos.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Tecnologías desarrolladas en Colombia.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Relaciono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Los ciclos del agua y de los elementos con la energía de los ecosistemas.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estructura del carbono con la formación de moléculas orgánicas.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Grupos funcionales con las propiedades físicas y químicas de las sustancias.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Masa, distancia y fuerza de atracción gravitacional entre objetos.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Voltaje y corriente con los diferentes elementos de un circuito eléctrico complejo y para todo el sistema.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Busco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Ejemplos de principios termodinámicos en algunos ecosistemas.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Explico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proofErr w:type="gramStart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</w:t>
            </w:r>
            <w:proofErr w:type="gramEnd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relación entre el ADN, el ambiente y la diversidad de los seres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vivos.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Las relaciones entre materia y energía en las cadenas ali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m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entarias.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 funcionamiento de neuronas a partir de modelos químicos y eléctricos.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Diversos tipos de relaciones entre especies en los ecosistemas.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Algunas adaptaciones de seres vivos en ecosistemas del mundo y de Colombia.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Ejemplos del modelo de mecánica de fluidos en los seres vivos.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 xml:space="preserve">La estructura de los átomos a partir de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diferentes teorías.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obtención de energía nuclear a partir de la alteración de la estructura del átomo.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Los cambios químicos desde diferentes modelos.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relación entre la estructura de los átomos y los enlaces que realiza.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Algunos cambios químicos que ocurren en el ser humano.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 xml:space="preserve">La transformación de energía mecánica en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energía térmica.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 comportamiento de fluidos en movimiento y en reposo.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 xml:space="preserve">Aplicaciones tecnológicas del modelo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de mecánica de fluidos.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Cambios químicos en la cocina, la industria y el ambiente.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lastRenderedPageBreak/>
              <w:t>Comparo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Casos en especies actuales que ilustren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diferentes acciones de la selección natural.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lastRenderedPageBreak/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lastRenderedPageBreak/>
              <w:t>Argumento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importancia de la fotosíntesis como un proceso de conversión de energía necesaria para organismos aerobios.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importancia de las medidas de prevención del embarazo y de las enfermedades de transmisión sexual en el mantenimiento de la salud individual y colectiva.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Uso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tabla periódica para determinar propiedades físicas y químicas de los elementos.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Verifico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 efecto de presión y temperatura en los cambios químicos.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 utilidad de microorganismos en la industria alimenticia.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Reconozco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Los efectos nocivos del exceso en el consumo de cafeína, tabaco, drogas y licores.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lastRenderedPageBreak/>
              <w:t>Realizo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Cálculos cuantitativos en cambios químicos.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Caracterizo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Cambios químicos en condiciones de equilibrio.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Modelo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Matemáticamente el movimiento de objetos cotidianos a partir de las fuerzas que actúan sobre ellos.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Analizo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 desarrollo de los componentes de los circuitos eléctricos y su impacto en la vida diaria.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El potencial de los recursos naturales en la obtención de energía para diferentes usos.</w:t>
            </w:r>
          </w:p>
        </w:tc>
      </w:tr>
      <w:tr w:rsidR="008A7CC9" w:rsidRPr="008A7CC9" w:rsidTr="008A7CC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Describo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Factores culturales y tecnológicos que inciden en la sexualidad y la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reproducción humanas.</w:t>
            </w:r>
          </w:p>
        </w:tc>
      </w:tr>
    </w:tbl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imes New Roman" w:eastAsia="Times New Roman" w:hAnsi="Times New Roman" w:cs="Times New Roman"/>
          <w:color w:val="2A2A2A"/>
          <w:sz w:val="24"/>
          <w:szCs w:val="24"/>
          <w:lang w:eastAsia="es-ES"/>
        </w:rPr>
        <w:lastRenderedPageBreak/>
        <w:t> 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imes New Roman" w:eastAsia="Times New Roman" w:hAnsi="Times New Roman" w:cs="Times New Roman"/>
          <w:color w:val="2A2A2A"/>
          <w:sz w:val="24"/>
          <w:szCs w:val="24"/>
          <w:lang w:eastAsia="es-ES"/>
        </w:rPr>
        <w:t> 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Arial" w:eastAsia="Times New Roman" w:hAnsi="Arial" w:cs="Arial"/>
          <w:b/>
          <w:bCs/>
          <w:color w:val="2A2A2A"/>
          <w:sz w:val="24"/>
          <w:szCs w:val="24"/>
          <w:lang w:eastAsia="es-ES"/>
        </w:rPr>
        <w:t>TAXONOMIA DE BLOOM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imes New Roman" w:eastAsia="Times New Roman" w:hAnsi="Times New Roman" w:cs="Times New Roman"/>
          <w:color w:val="2A2A2A"/>
          <w:sz w:val="24"/>
          <w:szCs w:val="24"/>
          <w:lang w:eastAsia="es-ES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07"/>
        <w:gridCol w:w="4407"/>
        <w:gridCol w:w="4408"/>
      </w:tblGrid>
      <w:tr w:rsidR="008A7CC9" w:rsidRPr="008A7CC9" w:rsidTr="008A7CC9">
        <w:trPr>
          <w:trHeight w:val="567"/>
        </w:trPr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jc w:val="center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CONCEPTUALES  SABER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jc w:val="center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PROCEDIMENTALES  HACER</w:t>
            </w:r>
          </w:p>
        </w:tc>
        <w:tc>
          <w:tcPr>
            <w:tcW w:w="4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jc w:val="center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b/>
                <w:bCs/>
                <w:color w:val="2A2A2A"/>
                <w:sz w:val="24"/>
                <w:szCs w:val="24"/>
                <w:lang w:eastAsia="es-ES"/>
              </w:rPr>
              <w:t>ACTITUDINALES SER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Identifico:</w:t>
            </w:r>
          </w:p>
          <w:p w:rsidR="008A7CC9" w:rsidRPr="008A7CC9" w:rsidRDefault="008A7CC9" w:rsidP="008A7CC9">
            <w:pPr>
              <w:tabs>
                <w:tab w:val="left" w:pos="870"/>
              </w:tabs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Identifico ejemplos del modelo de mecánica de fluidos en los seres vivos.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Identifico cambios químicos en la vida cotidiana y en el ambiente.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Identifico condiciones para controlar la velocidad de cambios químicos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Identifico tecnologías desarrolladas en Colombia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Busco: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Busco ejemplos de principios termodinámicos en algunos ecosistemas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Participo mencionando ejemplos de la vida real sobre procesos tecnológicos.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Valoro el desarrollo de la ciencia y la tecnología.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Me comprometo con acciones para el cuidado del medio ambiente. 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Reconozco: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Reconozco los efectos nocivos del exceso en el consumo de cafeína, tabaco, drogas y licores.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Relaciono los ciclos del agua y de los elementos con la energía de los ecosistemas.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Relaciono  la estructura del carbono con la formación de moléculas orgánicas.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Relaciono grupos funcionales con las propiedades físicas y químicas de las sustancias.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Relaciono  masa, distancia y fuerza de atracción gravitacional entre objetos.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Relaciono voltaje y corriente con los diferentes elementos de un circuito eléctrico complejo y para todo el sistema.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Comparto información sobre temas de interés relacionados  con los efectos nocivos del consumo de drogas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Describo: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Describo factores culturales y tecnológicos que inciden en la sexualidad y la reproducción humanas.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 relaciones entre mutación, selección natural y herencia.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Establezco relaciones entre individuo, población, comunidad y ecosistema. </w:t>
            </w:r>
            <w:proofErr w:type="gramStart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relaciones</w:t>
            </w:r>
            <w:proofErr w:type="gramEnd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entre las diferentes fuerzas que actúan sobre los cuerpos en reposo o en movimiento rectilíneo uniforme y condiciones para conservar la energía mecánica.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 relaciones entre estabilidad y centro de masa de un objeto.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 relaciones entre la conservación del momento lineal y el impulso en sistemas de objetos.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 relaciones entre el modelo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de campo gravitacional y la ley de gravitación universal.</w:t>
            </w:r>
          </w:p>
          <w:p w:rsid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Establezco relaciones entre fuerzas macroscópicas y fuerzas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electrostáticas.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176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Establezco relaciones entre campo gravitacional y electrostático y entre campo eléctrico y magnético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Acepto sugerencias que promueven mi crecimiento académico y personal.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Caracterizo: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4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Caracterizo cambios químicos en condiciones de equilibrio.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 la relación entre el ADN, el ambiente y la diversidad de los seres vivos.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 las relaciones entre materia y energía en las cadenas alimentarias.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 el funcionamiento de neuronas a partir de modelos químicos y eléctricos.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Explico diversos tipos de relaciones entre especies en los ecosistemas.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Explico algunas adaptaciones de seres vivos en ecosistemas del mundo y de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Colombia.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 ejemplos del modelo de mecánica de fluidos en los seres vivos.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la estructura de los átomos a partir de diferentes teorías.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Explico  la obtención de energía nuclear a partir de 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proofErr w:type="gramStart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la</w:t>
            </w:r>
            <w:proofErr w:type="gramEnd"/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 alteración de la estructura del átomo.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los cambios químicos desde diferentes modelos.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la relación entre la estructura de los átomos y los enlaces que realiza.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algunos cambios químicos que ocurren en el ser humano.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la transformación de energía mecánica en energía térmica.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lastRenderedPageBreak/>
              <w:t xml:space="preserve">  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el comportamiento de fluidos en movimiento y en reposo.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aplicaciones tecnológicas del modelo de mecánica de fluidos.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3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Explico  cambios químicos en la cocina, la industria y el ambiente.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 xml:space="preserve">Asumo actitudes responsables 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Default="008A7CC9" w:rsidP="008A7CC9">
            <w:pPr>
              <w:spacing w:before="0" w:beforeAutospacing="0" w:after="324" w:afterAutospacing="0" w:line="240" w:lineRule="auto"/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Analizo: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Analizo el desarrollo de los componentes de los circuitos eléctricos y su impacto en la vida diaria.</w:t>
            </w:r>
          </w:p>
          <w:p w:rsidR="008A7CC9" w:rsidRPr="008A7CC9" w:rsidRDefault="008A7CC9" w:rsidP="001A7B5F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Analizo el potencial de los recursos naturales en la obtención de energía para diferentes usos.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Realizo: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Realizo cálculos cuantitativos en cambios </w:t>
            </w:r>
            <w:r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q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uímicos.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Argumento con claridad puntos de vista sobre conceptos propios del área. 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Modelo: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4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 xml:space="preserve">Modelo Matemáticamente el movimiento de objetos cotidianos a partir de las fuerzas que actúan sobre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>ellos.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lastRenderedPageBreak/>
              <w:t xml:space="preserve">Respeto las opiniones de los demás. 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lastRenderedPageBreak/>
              <w:t> 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Comparo: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284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Comparo casos en especies actuales que ilustren diferentes acciones de la selección natural.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Uso: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Uso la  tabla periódica para determinar propiedades físicas y químicas de los elementos.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  <w:tr w:rsidR="008A7CC9" w:rsidRPr="008A7CC9" w:rsidTr="008A7CC9">
        <w:tc>
          <w:tcPr>
            <w:tcW w:w="4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4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Verifico:</w:t>
            </w:r>
          </w:p>
          <w:p w:rsidR="008A7CC9" w:rsidRPr="008A7CC9" w:rsidRDefault="008A7CC9" w:rsidP="008A7CC9">
            <w:pPr>
              <w:spacing w:before="0" w:beforeAutospacing="0" w:after="324" w:afterAutospacing="0" w:line="240" w:lineRule="auto"/>
              <w:ind w:hanging="360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Wingdings" w:eastAsia="Times New Roman" w:hAnsi="Wingdings" w:cs="Tahoma"/>
                <w:color w:val="2A2A2A"/>
                <w:sz w:val="24"/>
                <w:szCs w:val="24"/>
                <w:lang w:eastAsia="es-ES"/>
              </w:rPr>
              <w:t>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 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Verifico el efecto de presión y temperatura en los cambios químicos.</w:t>
            </w:r>
          </w:p>
          <w:p w:rsidR="008A7CC9" w:rsidRPr="008A7CC9" w:rsidRDefault="008A7CC9" w:rsidP="001A7B5F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  <w:r w:rsidRPr="008A7CC9">
              <w:rPr>
                <w:rFonts w:ascii="Times New Roman" w:eastAsia="Times New Roman" w:hAnsi="Times New Roman" w:cs="Times New Roman"/>
                <w:color w:val="2A2A2A"/>
                <w:sz w:val="14"/>
                <w:szCs w:val="14"/>
                <w:lang w:eastAsia="es-ES"/>
              </w:rPr>
              <w:t xml:space="preserve"> </w:t>
            </w:r>
            <w:r w:rsidRPr="008A7CC9">
              <w:rPr>
                <w:rFonts w:ascii="Arial" w:eastAsia="Times New Roman" w:hAnsi="Arial" w:cs="Arial"/>
                <w:color w:val="2A2A2A"/>
                <w:sz w:val="24"/>
                <w:szCs w:val="24"/>
                <w:lang w:eastAsia="es-ES"/>
              </w:rPr>
              <w:t>Verifico la utilidad de microorganismos en la industria alimenticia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CC9" w:rsidRPr="008A7CC9" w:rsidRDefault="008A7CC9" w:rsidP="008A7CC9">
            <w:pPr>
              <w:spacing w:before="0" w:beforeAutospacing="0" w:after="324" w:afterAutospacing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  <w:lang w:eastAsia="es-ES"/>
              </w:rPr>
            </w:pPr>
            <w:r w:rsidRPr="008A7CC9">
              <w:rPr>
                <w:rFonts w:ascii="Times New Roman" w:eastAsia="Times New Roman" w:hAnsi="Times New Roman" w:cs="Times New Roman"/>
                <w:color w:val="2A2A2A"/>
                <w:sz w:val="24"/>
                <w:szCs w:val="24"/>
                <w:lang w:eastAsia="es-ES"/>
              </w:rPr>
              <w:t> </w:t>
            </w:r>
          </w:p>
        </w:tc>
      </w:tr>
    </w:tbl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es-ES"/>
        </w:rPr>
        <w:t> </w:t>
      </w:r>
    </w:p>
    <w:p w:rsidR="008A7CC9" w:rsidRPr="008A7CC9" w:rsidRDefault="008A7CC9" w:rsidP="008A7CC9">
      <w:pPr>
        <w:shd w:val="clear" w:color="auto" w:fill="FFFFFF"/>
        <w:spacing w:before="0" w:beforeAutospacing="0" w:after="324" w:afterAutospacing="0" w:line="240" w:lineRule="auto"/>
        <w:jc w:val="both"/>
        <w:rPr>
          <w:rFonts w:ascii="Tahoma" w:eastAsia="Times New Roman" w:hAnsi="Tahoma" w:cs="Tahoma"/>
          <w:color w:val="2A2A2A"/>
          <w:sz w:val="20"/>
          <w:szCs w:val="20"/>
          <w:lang w:eastAsia="es-ES"/>
        </w:rPr>
      </w:pPr>
      <w:r w:rsidRPr="008A7CC9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es-ES"/>
        </w:rPr>
        <w:t> </w:t>
      </w:r>
    </w:p>
    <w:sectPr w:rsidR="008A7CC9" w:rsidRPr="008A7CC9" w:rsidSect="008A7CC9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EB" w:rsidRDefault="00607CEB" w:rsidP="001A7B5F">
      <w:pPr>
        <w:spacing w:before="0" w:after="0" w:line="240" w:lineRule="auto"/>
      </w:pPr>
      <w:r>
        <w:separator/>
      </w:r>
    </w:p>
  </w:endnote>
  <w:endnote w:type="continuationSeparator" w:id="0">
    <w:p w:rsidR="00607CEB" w:rsidRDefault="00607CEB" w:rsidP="001A7B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EB" w:rsidRDefault="00607CEB" w:rsidP="001A7B5F">
      <w:pPr>
        <w:spacing w:before="0" w:after="0" w:line="240" w:lineRule="auto"/>
      </w:pPr>
      <w:r>
        <w:separator/>
      </w:r>
    </w:p>
  </w:footnote>
  <w:footnote w:type="continuationSeparator" w:id="0">
    <w:p w:rsidR="00607CEB" w:rsidRDefault="00607CEB" w:rsidP="001A7B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5F" w:rsidRPr="00BD4488" w:rsidRDefault="001A7B5F" w:rsidP="001A7B5F">
    <w:pPr>
      <w:pStyle w:val="Encabezado"/>
      <w:ind w:right="360"/>
      <w:jc w:val="center"/>
      <w:rPr>
        <w:rFonts w:ascii="Arial" w:hAnsi="Arial" w:cs="Arial"/>
        <w:b/>
        <w:sz w:val="24"/>
      </w:rPr>
    </w:pPr>
    <w:r w:rsidRPr="00BD4488">
      <w:rPr>
        <w:rFonts w:ascii="Arial" w:hAnsi="Arial" w:cs="Arial"/>
        <w:b/>
        <w:noProof/>
        <w:sz w:val="24"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-438785</wp:posOffset>
          </wp:positionV>
          <wp:extent cx="883285" cy="890905"/>
          <wp:effectExtent l="19050" t="0" r="0" b="0"/>
          <wp:wrapTight wrapText="bothSides">
            <wp:wrapPolygon edited="0">
              <wp:start x="-466" y="0"/>
              <wp:lineTo x="-466" y="21246"/>
              <wp:lineTo x="21429" y="21246"/>
              <wp:lineTo x="21429" y="0"/>
              <wp:lineTo x="-466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285" cy="890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4488">
      <w:rPr>
        <w:rFonts w:ascii="Arial" w:hAnsi="Arial" w:cs="Arial"/>
        <w:b/>
        <w:sz w:val="24"/>
      </w:rPr>
      <w:t>INSTITUCION EDUCATIVA FE Y ALEGRIA AURES</w:t>
    </w:r>
  </w:p>
  <w:p w:rsidR="001A7B5F" w:rsidRPr="00BD4488" w:rsidRDefault="001A7B5F" w:rsidP="001A7B5F">
    <w:pPr>
      <w:pStyle w:val="Encabezado"/>
      <w:jc w:val="center"/>
      <w:rPr>
        <w:sz w:val="24"/>
        <w:szCs w:val="20"/>
      </w:rPr>
    </w:pPr>
    <w:r w:rsidRPr="00BD4488">
      <w:rPr>
        <w:rFonts w:ascii="Arial" w:hAnsi="Arial" w:cs="Arial"/>
        <w:b/>
        <w:bCs/>
        <w:sz w:val="24"/>
      </w:rPr>
      <w:t>“Educar para la vida con dulzura y firmeza”</w:t>
    </w:r>
  </w:p>
  <w:p w:rsidR="001A7B5F" w:rsidRPr="001A7B5F" w:rsidRDefault="001A7B5F" w:rsidP="001A7B5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A7CC9"/>
    <w:rsid w:val="00001590"/>
    <w:rsid w:val="00044F09"/>
    <w:rsid w:val="00046F74"/>
    <w:rsid w:val="000563D2"/>
    <w:rsid w:val="00057AD7"/>
    <w:rsid w:val="0007346D"/>
    <w:rsid w:val="0007515C"/>
    <w:rsid w:val="000A24E3"/>
    <w:rsid w:val="000A3B40"/>
    <w:rsid w:val="000B2EA4"/>
    <w:rsid w:val="000C5B69"/>
    <w:rsid w:val="000D48F5"/>
    <w:rsid w:val="000D5AA5"/>
    <w:rsid w:val="000E3267"/>
    <w:rsid w:val="0013681E"/>
    <w:rsid w:val="001427CB"/>
    <w:rsid w:val="00147D1F"/>
    <w:rsid w:val="00151E62"/>
    <w:rsid w:val="00173A2A"/>
    <w:rsid w:val="001807D4"/>
    <w:rsid w:val="00183FF1"/>
    <w:rsid w:val="001A52BE"/>
    <w:rsid w:val="001A7B5F"/>
    <w:rsid w:val="001B0A85"/>
    <w:rsid w:val="001C3A8A"/>
    <w:rsid w:val="001F2970"/>
    <w:rsid w:val="00227B7D"/>
    <w:rsid w:val="00247F0A"/>
    <w:rsid w:val="00285485"/>
    <w:rsid w:val="00294640"/>
    <w:rsid w:val="002A7DBC"/>
    <w:rsid w:val="002B044E"/>
    <w:rsid w:val="002B235D"/>
    <w:rsid w:val="002E2877"/>
    <w:rsid w:val="002F0CBB"/>
    <w:rsid w:val="00324561"/>
    <w:rsid w:val="0032671B"/>
    <w:rsid w:val="00345AFE"/>
    <w:rsid w:val="00350AB1"/>
    <w:rsid w:val="0039123D"/>
    <w:rsid w:val="00397437"/>
    <w:rsid w:val="003A1D0E"/>
    <w:rsid w:val="003A73AC"/>
    <w:rsid w:val="003D2B21"/>
    <w:rsid w:val="003D306B"/>
    <w:rsid w:val="003D65D9"/>
    <w:rsid w:val="00407A46"/>
    <w:rsid w:val="00424F7F"/>
    <w:rsid w:val="00442FAC"/>
    <w:rsid w:val="0045644E"/>
    <w:rsid w:val="0045714A"/>
    <w:rsid w:val="004A2901"/>
    <w:rsid w:val="004D49F4"/>
    <w:rsid w:val="004E1F43"/>
    <w:rsid w:val="004E5FAE"/>
    <w:rsid w:val="004F0C3D"/>
    <w:rsid w:val="004F1ADA"/>
    <w:rsid w:val="004F6529"/>
    <w:rsid w:val="00514D0E"/>
    <w:rsid w:val="00514E1B"/>
    <w:rsid w:val="005266CF"/>
    <w:rsid w:val="00534F35"/>
    <w:rsid w:val="00554B37"/>
    <w:rsid w:val="005772EC"/>
    <w:rsid w:val="005873D3"/>
    <w:rsid w:val="005E2218"/>
    <w:rsid w:val="005F677F"/>
    <w:rsid w:val="00607CEB"/>
    <w:rsid w:val="00620037"/>
    <w:rsid w:val="00631322"/>
    <w:rsid w:val="00640A6F"/>
    <w:rsid w:val="00646FFC"/>
    <w:rsid w:val="00653DF3"/>
    <w:rsid w:val="00665501"/>
    <w:rsid w:val="00667B59"/>
    <w:rsid w:val="006713E4"/>
    <w:rsid w:val="00676D3E"/>
    <w:rsid w:val="00697190"/>
    <w:rsid w:val="006D6805"/>
    <w:rsid w:val="006D7269"/>
    <w:rsid w:val="0072648C"/>
    <w:rsid w:val="007358F9"/>
    <w:rsid w:val="00760250"/>
    <w:rsid w:val="00766C5C"/>
    <w:rsid w:val="007A0B99"/>
    <w:rsid w:val="007A6F8A"/>
    <w:rsid w:val="007B348D"/>
    <w:rsid w:val="007C7F04"/>
    <w:rsid w:val="007D09BB"/>
    <w:rsid w:val="007D571B"/>
    <w:rsid w:val="007D69F1"/>
    <w:rsid w:val="007E125B"/>
    <w:rsid w:val="007F1B3B"/>
    <w:rsid w:val="007F5693"/>
    <w:rsid w:val="007F7C18"/>
    <w:rsid w:val="0080522E"/>
    <w:rsid w:val="00823961"/>
    <w:rsid w:val="0082746D"/>
    <w:rsid w:val="008465B2"/>
    <w:rsid w:val="00854C85"/>
    <w:rsid w:val="00860EE6"/>
    <w:rsid w:val="008654C4"/>
    <w:rsid w:val="008828CA"/>
    <w:rsid w:val="008A7CC9"/>
    <w:rsid w:val="008B2A63"/>
    <w:rsid w:val="008B3709"/>
    <w:rsid w:val="008B4004"/>
    <w:rsid w:val="008C7843"/>
    <w:rsid w:val="008D6013"/>
    <w:rsid w:val="00923700"/>
    <w:rsid w:val="0092494D"/>
    <w:rsid w:val="009257B4"/>
    <w:rsid w:val="0093055C"/>
    <w:rsid w:val="00957731"/>
    <w:rsid w:val="009761A3"/>
    <w:rsid w:val="00983663"/>
    <w:rsid w:val="009C5731"/>
    <w:rsid w:val="009C7533"/>
    <w:rsid w:val="009E3E99"/>
    <w:rsid w:val="009E51FE"/>
    <w:rsid w:val="009F2130"/>
    <w:rsid w:val="00A51F0E"/>
    <w:rsid w:val="00A54379"/>
    <w:rsid w:val="00A575A6"/>
    <w:rsid w:val="00A57856"/>
    <w:rsid w:val="00A60263"/>
    <w:rsid w:val="00A71D49"/>
    <w:rsid w:val="00A74A11"/>
    <w:rsid w:val="00A762EE"/>
    <w:rsid w:val="00A87B7C"/>
    <w:rsid w:val="00AA6954"/>
    <w:rsid w:val="00AC5733"/>
    <w:rsid w:val="00AD3E2A"/>
    <w:rsid w:val="00AD5182"/>
    <w:rsid w:val="00AE59E4"/>
    <w:rsid w:val="00AF3518"/>
    <w:rsid w:val="00B21300"/>
    <w:rsid w:val="00B239D2"/>
    <w:rsid w:val="00B332AD"/>
    <w:rsid w:val="00B35015"/>
    <w:rsid w:val="00B82AC1"/>
    <w:rsid w:val="00B8432C"/>
    <w:rsid w:val="00B86856"/>
    <w:rsid w:val="00B942B7"/>
    <w:rsid w:val="00BA2DE4"/>
    <w:rsid w:val="00BA50A5"/>
    <w:rsid w:val="00BD1245"/>
    <w:rsid w:val="00BF1395"/>
    <w:rsid w:val="00BF49C0"/>
    <w:rsid w:val="00C00963"/>
    <w:rsid w:val="00C20951"/>
    <w:rsid w:val="00C30362"/>
    <w:rsid w:val="00C471F8"/>
    <w:rsid w:val="00C60C73"/>
    <w:rsid w:val="00C66FF6"/>
    <w:rsid w:val="00C70897"/>
    <w:rsid w:val="00C709B7"/>
    <w:rsid w:val="00C87B4E"/>
    <w:rsid w:val="00CA0510"/>
    <w:rsid w:val="00CA305F"/>
    <w:rsid w:val="00CB780A"/>
    <w:rsid w:val="00CD711F"/>
    <w:rsid w:val="00CE1183"/>
    <w:rsid w:val="00D0284A"/>
    <w:rsid w:val="00D11E08"/>
    <w:rsid w:val="00D3348D"/>
    <w:rsid w:val="00D44296"/>
    <w:rsid w:val="00D53CD2"/>
    <w:rsid w:val="00D54ADD"/>
    <w:rsid w:val="00D77EA5"/>
    <w:rsid w:val="00DA74C7"/>
    <w:rsid w:val="00DE1550"/>
    <w:rsid w:val="00DF0FE8"/>
    <w:rsid w:val="00DF138F"/>
    <w:rsid w:val="00E05D36"/>
    <w:rsid w:val="00E1714C"/>
    <w:rsid w:val="00E23F5C"/>
    <w:rsid w:val="00E42B82"/>
    <w:rsid w:val="00E50F0E"/>
    <w:rsid w:val="00E56D1E"/>
    <w:rsid w:val="00E57CD8"/>
    <w:rsid w:val="00E67C1A"/>
    <w:rsid w:val="00E71F3A"/>
    <w:rsid w:val="00E7324B"/>
    <w:rsid w:val="00E73641"/>
    <w:rsid w:val="00E774E8"/>
    <w:rsid w:val="00E81D85"/>
    <w:rsid w:val="00EA052D"/>
    <w:rsid w:val="00EB195F"/>
    <w:rsid w:val="00EC05B3"/>
    <w:rsid w:val="00EF4D1C"/>
    <w:rsid w:val="00EF7383"/>
    <w:rsid w:val="00F07CAC"/>
    <w:rsid w:val="00F10C4B"/>
    <w:rsid w:val="00F3080B"/>
    <w:rsid w:val="00F47950"/>
    <w:rsid w:val="00F62141"/>
    <w:rsid w:val="00F6513E"/>
    <w:rsid w:val="00F66BD6"/>
    <w:rsid w:val="00F671A3"/>
    <w:rsid w:val="00FE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9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A7CC9"/>
    <w:rPr>
      <w:b/>
      <w:bCs/>
    </w:rPr>
  </w:style>
  <w:style w:type="paragraph" w:customStyle="1" w:styleId="ecxmsonormal">
    <w:name w:val="ecxmsonormal"/>
    <w:basedOn w:val="Normal"/>
    <w:rsid w:val="008A7CC9"/>
    <w:pPr>
      <w:spacing w:before="0" w:beforeAutospacing="0" w:after="324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cxmsolistparagraph">
    <w:name w:val="ecxmsolistparagraph"/>
    <w:basedOn w:val="Normal"/>
    <w:rsid w:val="008A7CC9"/>
    <w:pPr>
      <w:spacing w:before="0" w:beforeAutospacing="0" w:after="324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8A7CC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A7B5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7B5F"/>
  </w:style>
  <w:style w:type="paragraph" w:styleId="Piedepgina">
    <w:name w:val="footer"/>
    <w:basedOn w:val="Normal"/>
    <w:link w:val="PiedepginaCar"/>
    <w:uiPriority w:val="99"/>
    <w:semiHidden/>
    <w:unhideWhenUsed/>
    <w:rsid w:val="001A7B5F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7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5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2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2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0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22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8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43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0007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72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045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19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753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63290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0336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620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443405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6847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8205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9941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1300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 y Alegria A 2</dc:creator>
  <cp:lastModifiedBy>Fe y Alegria A 2</cp:lastModifiedBy>
  <cp:revision>2</cp:revision>
  <dcterms:created xsi:type="dcterms:W3CDTF">2012-06-01T18:47:00Z</dcterms:created>
  <dcterms:modified xsi:type="dcterms:W3CDTF">2012-06-01T18:47:00Z</dcterms:modified>
</cp:coreProperties>
</file>